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0F68" w14:textId="77777777" w:rsidR="001950DE" w:rsidRDefault="001C1A8D">
      <w:pPr>
        <w:spacing w:after="0" w:line="360" w:lineRule="auto"/>
        <w:rPr>
          <w:rFonts w:ascii="Arial" w:eastAsia="Arial" w:hAnsi="Arial" w:cs="Arial"/>
          <w:b/>
          <w:sz w:val="24"/>
          <w:szCs w:val="24"/>
        </w:rPr>
      </w:pPr>
      <w:r>
        <w:rPr>
          <w:rFonts w:ascii="Arial" w:eastAsia="Arial" w:hAnsi="Arial" w:cs="Arial"/>
          <w:b/>
          <w:noProof/>
          <w:sz w:val="24"/>
          <w:szCs w:val="24"/>
        </w:rPr>
        <w:drawing>
          <wp:inline distT="0" distB="0" distL="0" distR="0" wp14:anchorId="62268F35" wp14:editId="7C50C489">
            <wp:extent cx="2686050" cy="762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6050" cy="762000"/>
                    </a:xfrm>
                    <a:prstGeom prst="rect">
                      <a:avLst/>
                    </a:prstGeom>
                    <a:ln/>
                  </pic:spPr>
                </pic:pic>
              </a:graphicData>
            </a:graphic>
          </wp:inline>
        </w:drawing>
      </w:r>
    </w:p>
    <w:p w14:paraId="296FF0B5" w14:textId="77777777" w:rsidR="001950DE" w:rsidRDefault="001C1A8D">
      <w:pPr>
        <w:spacing w:after="0" w:line="360" w:lineRule="auto"/>
        <w:rPr>
          <w:rFonts w:ascii="Arial" w:eastAsia="Arial" w:hAnsi="Arial" w:cs="Arial"/>
          <w:b/>
        </w:rPr>
      </w:pPr>
      <w:r>
        <w:rPr>
          <w:rFonts w:ascii="Arial" w:eastAsia="Arial" w:hAnsi="Arial" w:cs="Arial"/>
          <w:b/>
        </w:rPr>
        <w:t>News Release: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For more information: </w:t>
      </w:r>
    </w:p>
    <w:p w14:paraId="4672271F" w14:textId="77777777" w:rsidR="001950DE" w:rsidRDefault="001C1A8D">
      <w:pPr>
        <w:spacing w:after="0" w:line="240" w:lineRule="auto"/>
        <w:rPr>
          <w:rFonts w:ascii="Arial" w:eastAsia="Arial" w:hAnsi="Arial" w:cs="Arial"/>
        </w:rPr>
      </w:pPr>
      <w:r>
        <w:rPr>
          <w:rFonts w:ascii="Arial" w:eastAsia="Arial" w:hAnsi="Arial" w:cs="Arial"/>
        </w:rPr>
        <w:t xml:space="preserve">September 26, </w:t>
      </w:r>
      <w:proofErr w:type="gramStart"/>
      <w:r>
        <w:rPr>
          <w:rFonts w:ascii="Arial" w:eastAsia="Arial" w:hAnsi="Arial" w:cs="Arial"/>
        </w:rPr>
        <w:t>2023</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Gail Madziar, IAP2 USA</w:t>
      </w:r>
    </w:p>
    <w:p w14:paraId="2453A229" w14:textId="77777777" w:rsidR="001950DE" w:rsidRDefault="001C1A8D">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6">
        <w:r>
          <w:rPr>
            <w:rFonts w:ascii="Arial" w:eastAsia="Arial" w:hAnsi="Arial" w:cs="Arial"/>
            <w:color w:val="0563C1"/>
            <w:u w:val="single"/>
          </w:rPr>
          <w:t>gail@iap2usa.org</w:t>
        </w:r>
      </w:hyperlink>
      <w:r>
        <w:rPr>
          <w:rFonts w:ascii="Arial" w:eastAsia="Arial" w:hAnsi="Arial" w:cs="Arial"/>
        </w:rPr>
        <w:t>, 517-676-4341</w:t>
      </w:r>
    </w:p>
    <w:p w14:paraId="3780C6D4" w14:textId="77777777" w:rsidR="001950DE" w:rsidRPr="001C1A8D" w:rsidRDefault="001C1A8D">
      <w:pPr>
        <w:spacing w:after="0" w:line="240" w:lineRule="auto"/>
        <w:rPr>
          <w:rFonts w:ascii="Arial" w:eastAsia="Arial" w:hAnsi="Arial" w:cs="Arial"/>
          <w:lang w:val="it-IT"/>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fldChar w:fldCharType="begin"/>
      </w:r>
      <w:r w:rsidRPr="001C1A8D">
        <w:rPr>
          <w:lang w:val="it-IT"/>
        </w:rPr>
        <w:instrText>HYPERLINK "http://www.iap2usa.org" \h</w:instrText>
      </w:r>
      <w:r>
        <w:fldChar w:fldCharType="separate"/>
      </w:r>
      <w:r w:rsidRPr="001C1A8D">
        <w:rPr>
          <w:rFonts w:ascii="Arial" w:eastAsia="Arial" w:hAnsi="Arial" w:cs="Arial"/>
          <w:color w:val="0563C1"/>
          <w:u w:val="single"/>
          <w:lang w:val="it-IT"/>
        </w:rPr>
        <w:t>www.iap2usa.org</w:t>
      </w:r>
      <w:r>
        <w:rPr>
          <w:rFonts w:ascii="Arial" w:eastAsia="Arial" w:hAnsi="Arial" w:cs="Arial"/>
          <w:color w:val="0563C1"/>
          <w:u w:val="single"/>
        </w:rPr>
        <w:fldChar w:fldCharType="end"/>
      </w:r>
    </w:p>
    <w:p w14:paraId="625874E0" w14:textId="77777777" w:rsidR="001950DE" w:rsidRPr="001C1A8D" w:rsidRDefault="001C1A8D">
      <w:pPr>
        <w:shd w:val="clear" w:color="auto" w:fill="FFFFFF"/>
        <w:spacing w:after="0"/>
        <w:rPr>
          <w:rFonts w:ascii="Arial" w:eastAsia="Arial" w:hAnsi="Arial" w:cs="Arial"/>
          <w:color w:val="222222"/>
          <w:lang w:val="it-IT"/>
        </w:rPr>
      </w:pP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lang w:val="it-IT"/>
        </w:rPr>
        <w:tab/>
      </w:r>
      <w:r w:rsidRPr="001C1A8D">
        <w:rPr>
          <w:rFonts w:ascii="Arial" w:eastAsia="Arial" w:hAnsi="Arial" w:cs="Arial"/>
          <w:color w:val="222222"/>
          <w:lang w:val="it-IT"/>
        </w:rPr>
        <w:t>John Angelico, SFMTA</w:t>
      </w:r>
    </w:p>
    <w:p w14:paraId="7688A89D" w14:textId="77777777" w:rsidR="001950DE" w:rsidRDefault="001C1A8D">
      <w:pPr>
        <w:pBdr>
          <w:top w:val="nil"/>
          <w:left w:val="nil"/>
          <w:bottom w:val="nil"/>
          <w:right w:val="nil"/>
          <w:between w:val="nil"/>
        </w:pBdr>
        <w:spacing w:after="0" w:line="240" w:lineRule="auto"/>
        <w:ind w:right="76"/>
        <w:rPr>
          <w:rFonts w:ascii="Times New Roman" w:eastAsia="Times New Roman" w:hAnsi="Times New Roman" w:cs="Times New Roman"/>
          <w:color w:val="000000"/>
          <w:sz w:val="24"/>
          <w:szCs w:val="24"/>
        </w:rPr>
      </w:pP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r w:rsidRPr="001C1A8D">
        <w:rPr>
          <w:rFonts w:ascii="Arial" w:eastAsia="Arial" w:hAnsi="Arial" w:cs="Arial"/>
          <w:b/>
          <w:color w:val="222222"/>
          <w:sz w:val="24"/>
          <w:szCs w:val="24"/>
          <w:lang w:val="it-IT"/>
        </w:rPr>
        <w:tab/>
      </w:r>
      <w:hyperlink r:id="rId7">
        <w:r>
          <w:rPr>
            <w:rFonts w:ascii="Arial" w:eastAsia="Arial" w:hAnsi="Arial" w:cs="Arial"/>
            <w:color w:val="0563C1"/>
            <w:u w:val="single"/>
          </w:rPr>
          <w:t>John.Angelico@SFMTA.com</w:t>
        </w:r>
      </w:hyperlink>
    </w:p>
    <w:p w14:paraId="73B976CF" w14:textId="77777777" w:rsidR="001950DE" w:rsidRDefault="001C1A8D">
      <w:pPr>
        <w:pBdr>
          <w:top w:val="nil"/>
          <w:left w:val="nil"/>
          <w:bottom w:val="nil"/>
          <w:right w:val="nil"/>
          <w:between w:val="nil"/>
        </w:pBdr>
        <w:spacing w:after="0" w:line="240" w:lineRule="auto"/>
        <w:ind w:left="5040" w:right="76" w:firstLine="720"/>
        <w:rPr>
          <w:rFonts w:ascii="Times New Roman" w:eastAsia="Times New Roman" w:hAnsi="Times New Roman" w:cs="Times New Roman"/>
          <w:color w:val="000000"/>
          <w:sz w:val="24"/>
          <w:szCs w:val="24"/>
        </w:rPr>
      </w:pPr>
      <w:r>
        <w:rPr>
          <w:rFonts w:ascii="Arial" w:eastAsia="Arial" w:hAnsi="Arial" w:cs="Arial"/>
          <w:color w:val="000000"/>
        </w:rPr>
        <w:t>415-646-4783</w:t>
      </w:r>
    </w:p>
    <w:p w14:paraId="2D0FD312" w14:textId="77777777" w:rsidR="001950DE" w:rsidRDefault="001950DE">
      <w:pPr>
        <w:shd w:val="clear" w:color="auto" w:fill="FFFFFF"/>
        <w:rPr>
          <w:rFonts w:ascii="Roboto" w:eastAsia="Roboto" w:hAnsi="Roboto" w:cs="Roboto"/>
          <w:color w:val="222222"/>
          <w:sz w:val="24"/>
          <w:szCs w:val="24"/>
        </w:rPr>
      </w:pPr>
    </w:p>
    <w:p w14:paraId="5321145B" w14:textId="77777777" w:rsidR="001950DE" w:rsidRDefault="001950DE">
      <w:pPr>
        <w:spacing w:after="0" w:line="240" w:lineRule="auto"/>
        <w:rPr>
          <w:rFonts w:ascii="Arial" w:eastAsia="Arial" w:hAnsi="Arial" w:cs="Arial"/>
        </w:rPr>
      </w:pPr>
    </w:p>
    <w:p w14:paraId="3716D774" w14:textId="77777777" w:rsidR="001950DE" w:rsidRDefault="001C1A8D">
      <w:pPr>
        <w:jc w:val="center"/>
        <w:rPr>
          <w:rFonts w:ascii="Arial" w:eastAsia="Arial" w:hAnsi="Arial" w:cs="Arial"/>
          <w:b/>
          <w:sz w:val="24"/>
          <w:szCs w:val="24"/>
        </w:rPr>
      </w:pPr>
      <w:r>
        <w:rPr>
          <w:rFonts w:ascii="Arial" w:eastAsia="Arial" w:hAnsi="Arial" w:cs="Arial"/>
          <w:b/>
          <w:sz w:val="24"/>
          <w:szCs w:val="24"/>
        </w:rPr>
        <w:t xml:space="preserve">San Francisco Municipal Transportation Agency Receives National Honors </w:t>
      </w:r>
    </w:p>
    <w:p w14:paraId="0254424E" w14:textId="77777777" w:rsidR="001950DE" w:rsidRDefault="001C1A8D">
      <w:pPr>
        <w:jc w:val="center"/>
        <w:rPr>
          <w:rFonts w:ascii="Arial" w:eastAsia="Arial" w:hAnsi="Arial" w:cs="Arial"/>
          <w:b/>
          <w:sz w:val="24"/>
          <w:szCs w:val="24"/>
        </w:rPr>
      </w:pPr>
      <w:r>
        <w:rPr>
          <w:rFonts w:ascii="Arial" w:eastAsia="Arial" w:hAnsi="Arial" w:cs="Arial"/>
          <w:b/>
          <w:sz w:val="24"/>
          <w:szCs w:val="24"/>
        </w:rPr>
        <w:t>for Reimagining Potrero Bus Yard</w:t>
      </w:r>
    </w:p>
    <w:p w14:paraId="7580508C" w14:textId="77777777" w:rsidR="001950DE" w:rsidRDefault="001C1A8D">
      <w:pPr>
        <w:pBdr>
          <w:top w:val="nil"/>
          <w:left w:val="nil"/>
          <w:bottom w:val="nil"/>
          <w:right w:val="nil"/>
          <w:between w:val="nil"/>
        </w:pBdr>
        <w:spacing w:after="0" w:line="240" w:lineRule="auto"/>
        <w:ind w:right="-270"/>
        <w:rPr>
          <w:rFonts w:ascii="Arial" w:eastAsia="Arial" w:hAnsi="Arial" w:cs="Arial"/>
          <w:color w:val="000000"/>
          <w:sz w:val="24"/>
          <w:szCs w:val="24"/>
        </w:rPr>
      </w:pPr>
      <w:r>
        <w:rPr>
          <w:rFonts w:ascii="Arial" w:eastAsia="Arial" w:hAnsi="Arial" w:cs="Arial"/>
          <w:color w:val="000000"/>
          <w:sz w:val="24"/>
          <w:szCs w:val="24"/>
        </w:rPr>
        <w:t xml:space="preserve">International Association for Public Participation (IAP2) USA awarded San Francisco Municipal Transportation Agency (SFMTA) the IAP2 USA Core Values Award in the General Projects Category for their project Reimagining Potrero Bus Yard. </w:t>
      </w:r>
    </w:p>
    <w:p w14:paraId="569EFD20" w14:textId="77777777" w:rsidR="001950DE" w:rsidRDefault="001950DE">
      <w:pPr>
        <w:pBdr>
          <w:top w:val="nil"/>
          <w:left w:val="nil"/>
          <w:bottom w:val="nil"/>
          <w:right w:val="nil"/>
          <w:between w:val="nil"/>
        </w:pBdr>
        <w:spacing w:after="0" w:line="240" w:lineRule="auto"/>
        <w:ind w:right="-270"/>
        <w:rPr>
          <w:rFonts w:ascii="Arial" w:eastAsia="Arial" w:hAnsi="Arial" w:cs="Arial"/>
          <w:color w:val="000000"/>
          <w:sz w:val="24"/>
          <w:szCs w:val="24"/>
        </w:rPr>
      </w:pPr>
    </w:p>
    <w:p w14:paraId="2C61A58B" w14:textId="77777777" w:rsidR="001950DE" w:rsidRDefault="001C1A8D">
      <w:pPr>
        <w:spacing w:after="0" w:line="240" w:lineRule="auto"/>
        <w:ind w:right="-270"/>
        <w:rPr>
          <w:rFonts w:ascii="Arial" w:eastAsia="Arial" w:hAnsi="Arial" w:cs="Arial"/>
          <w:sz w:val="24"/>
          <w:szCs w:val="24"/>
        </w:rPr>
      </w:pPr>
      <w:r>
        <w:rPr>
          <w:rFonts w:ascii="Arial" w:eastAsia="Arial" w:hAnsi="Arial" w:cs="Arial"/>
          <w:color w:val="222222"/>
          <w:sz w:val="24"/>
          <w:szCs w:val="24"/>
          <w:highlight w:val="white"/>
        </w:rPr>
        <w:t xml:space="preserve">The San Francisco </w:t>
      </w:r>
      <w:r>
        <w:rPr>
          <w:rFonts w:ascii="Arial" w:eastAsia="Arial" w:hAnsi="Arial" w:cs="Arial"/>
          <w:color w:val="222222"/>
          <w:sz w:val="24"/>
          <w:szCs w:val="24"/>
          <w:highlight w:val="white"/>
        </w:rPr>
        <w:t>Municipal Transportation Agency (SFMTA) manages all San Francisco’s ground transportation for the city. The SFMTA</w:t>
      </w:r>
      <w:r>
        <w:rPr>
          <w:rFonts w:ascii="Arial" w:eastAsia="Arial" w:hAnsi="Arial" w:cs="Arial"/>
          <w:strike/>
          <w:color w:val="222222"/>
          <w:sz w:val="24"/>
          <w:szCs w:val="24"/>
          <w:highlight w:val="white"/>
        </w:rPr>
        <w:t xml:space="preserve"> </w:t>
      </w:r>
      <w:r>
        <w:rPr>
          <w:rFonts w:ascii="Arial" w:eastAsia="Arial" w:hAnsi="Arial" w:cs="Arial"/>
          <w:color w:val="222222"/>
          <w:sz w:val="24"/>
          <w:szCs w:val="24"/>
          <w:highlight w:val="white"/>
        </w:rPr>
        <w:t>oversees the Municipal Railway (Muni) public transit system, as well as bicycling, paratransit, parking, traffic, walking and taxis. Pre-pande</w:t>
      </w:r>
      <w:r>
        <w:rPr>
          <w:rFonts w:ascii="Arial" w:eastAsia="Arial" w:hAnsi="Arial" w:cs="Arial"/>
          <w:color w:val="222222"/>
          <w:sz w:val="24"/>
          <w:szCs w:val="24"/>
          <w:highlight w:val="white"/>
        </w:rPr>
        <w:t>mic, its transit system, Muni, transported more than 700,000 people during a typical weekday. The SFMTA is committed to involving the people of San Francisco in the decisions that shape the city’s transportation system so that those who are affected by gov</w:t>
      </w:r>
      <w:r>
        <w:rPr>
          <w:rFonts w:ascii="Arial" w:eastAsia="Arial" w:hAnsi="Arial" w:cs="Arial"/>
          <w:color w:val="222222"/>
          <w:sz w:val="24"/>
          <w:szCs w:val="24"/>
          <w:highlight w:val="white"/>
        </w:rPr>
        <w:t>ernment decisions are informed and have an opportunity to participate in the decision-making process.</w:t>
      </w:r>
    </w:p>
    <w:p w14:paraId="39189512" w14:textId="77777777" w:rsidR="001950DE" w:rsidRDefault="001950DE">
      <w:pPr>
        <w:pBdr>
          <w:top w:val="nil"/>
          <w:left w:val="nil"/>
          <w:bottom w:val="nil"/>
          <w:right w:val="nil"/>
          <w:between w:val="nil"/>
        </w:pBdr>
        <w:spacing w:after="0" w:line="240" w:lineRule="auto"/>
        <w:ind w:right="-270"/>
        <w:rPr>
          <w:rFonts w:ascii="Arial" w:eastAsia="Arial" w:hAnsi="Arial" w:cs="Arial"/>
          <w:color w:val="000000"/>
          <w:sz w:val="24"/>
          <w:szCs w:val="24"/>
        </w:rPr>
      </w:pPr>
    </w:p>
    <w:p w14:paraId="7F1BA9A1" w14:textId="77777777" w:rsidR="001950DE" w:rsidRDefault="001C1A8D">
      <w:pPr>
        <w:pBdr>
          <w:top w:val="nil"/>
          <w:left w:val="nil"/>
          <w:bottom w:val="nil"/>
          <w:right w:val="nil"/>
          <w:between w:val="nil"/>
        </w:pBdr>
        <w:spacing w:after="0" w:line="240" w:lineRule="auto"/>
        <w:ind w:right="-270"/>
        <w:rPr>
          <w:rFonts w:ascii="Arial" w:eastAsia="Arial" w:hAnsi="Arial" w:cs="Arial"/>
          <w:color w:val="000000"/>
          <w:sz w:val="24"/>
          <w:szCs w:val="24"/>
        </w:rPr>
      </w:pPr>
      <w:r>
        <w:rPr>
          <w:rFonts w:ascii="Arial" w:eastAsia="Arial" w:hAnsi="Arial" w:cs="Arial"/>
          <w:color w:val="222222"/>
          <w:sz w:val="24"/>
          <w:szCs w:val="24"/>
          <w:highlight w:val="white"/>
        </w:rPr>
        <w:t>“This project not only expands and modernizes a 100-year-</w:t>
      </w:r>
      <w:r>
        <w:rPr>
          <w:rFonts w:ascii="Arial" w:eastAsia="Arial" w:hAnsi="Arial" w:cs="Arial"/>
          <w:strike/>
          <w:color w:val="222222"/>
          <w:sz w:val="24"/>
          <w:szCs w:val="24"/>
          <w:highlight w:val="white"/>
        </w:rPr>
        <w:t xml:space="preserve"> </w:t>
      </w:r>
      <w:r>
        <w:rPr>
          <w:rFonts w:ascii="Arial" w:eastAsia="Arial" w:hAnsi="Arial" w:cs="Arial"/>
          <w:color w:val="222222"/>
          <w:sz w:val="24"/>
          <w:szCs w:val="24"/>
          <w:highlight w:val="white"/>
        </w:rPr>
        <w:t xml:space="preserve">old bus yard, </w:t>
      </w:r>
      <w:proofErr w:type="gramStart"/>
      <w:r>
        <w:rPr>
          <w:rFonts w:ascii="Arial" w:eastAsia="Arial" w:hAnsi="Arial" w:cs="Arial"/>
          <w:color w:val="222222"/>
          <w:sz w:val="24"/>
          <w:szCs w:val="24"/>
          <w:highlight w:val="white"/>
        </w:rPr>
        <w:t>it</w:t>
      </w:r>
      <w:proofErr w:type="gramEnd"/>
      <w:r>
        <w:rPr>
          <w:rFonts w:ascii="Arial" w:eastAsia="Arial" w:hAnsi="Arial" w:cs="Arial"/>
          <w:color w:val="222222"/>
          <w:sz w:val="24"/>
          <w:szCs w:val="24"/>
          <w:highlight w:val="white"/>
        </w:rPr>
        <w:t xml:space="preserve"> also provides critical housing, community spaces and services that we co-desig</w:t>
      </w:r>
      <w:r>
        <w:rPr>
          <w:rFonts w:ascii="Arial" w:eastAsia="Arial" w:hAnsi="Arial" w:cs="Arial"/>
          <w:color w:val="222222"/>
          <w:sz w:val="24"/>
          <w:szCs w:val="24"/>
          <w:highlight w:val="white"/>
        </w:rPr>
        <w:t xml:space="preserve">ned with the surrounding neighborhood,” said SFMTA Director of Transportation Jeff Tumlin. “The input we got from a broad diversity of community members definitely improved the project design.” </w:t>
      </w:r>
    </w:p>
    <w:p w14:paraId="63477A60" w14:textId="77777777" w:rsidR="001950DE" w:rsidRDefault="001950DE">
      <w:pPr>
        <w:pBdr>
          <w:top w:val="nil"/>
          <w:left w:val="nil"/>
          <w:bottom w:val="nil"/>
          <w:right w:val="nil"/>
          <w:between w:val="nil"/>
        </w:pBdr>
        <w:spacing w:after="0" w:line="240" w:lineRule="auto"/>
        <w:ind w:right="-270"/>
        <w:rPr>
          <w:rFonts w:ascii="Arial" w:eastAsia="Arial" w:hAnsi="Arial" w:cs="Arial"/>
          <w:color w:val="000000"/>
          <w:sz w:val="24"/>
          <w:szCs w:val="24"/>
        </w:rPr>
      </w:pPr>
    </w:p>
    <w:p w14:paraId="482E9C80" w14:textId="77777777" w:rsidR="001950DE" w:rsidRDefault="001C1A8D">
      <w:pPr>
        <w:spacing w:after="0" w:line="240" w:lineRule="auto"/>
        <w:rPr>
          <w:rFonts w:ascii="Arial" w:eastAsia="Arial" w:hAnsi="Arial" w:cs="Arial"/>
          <w:color w:val="000000"/>
          <w:sz w:val="24"/>
          <w:szCs w:val="24"/>
        </w:rPr>
      </w:pPr>
      <w:r>
        <w:rPr>
          <w:rFonts w:ascii="Arial" w:eastAsia="Arial" w:hAnsi="Arial" w:cs="Arial"/>
          <w:color w:val="000000"/>
          <w:sz w:val="24"/>
          <w:szCs w:val="24"/>
        </w:rPr>
        <w:t>“It was remarkable that what could have been approached by S</w:t>
      </w:r>
      <w:r>
        <w:rPr>
          <w:rFonts w:ascii="Arial" w:eastAsia="Arial" w:hAnsi="Arial" w:cs="Arial"/>
          <w:color w:val="000000"/>
          <w:sz w:val="24"/>
          <w:szCs w:val="24"/>
        </w:rPr>
        <w:t xml:space="preserve">FMTA as a simple modernization of a bus yard project instead acknowledged the community’s gentrification issues and created a multiple benefit project that addressed the community’s affordable housing challenges in a meaningful way,” said Heather Imboden, </w:t>
      </w:r>
      <w:r>
        <w:rPr>
          <w:rFonts w:ascii="Arial" w:eastAsia="Arial" w:hAnsi="Arial" w:cs="Arial"/>
          <w:color w:val="000000"/>
          <w:sz w:val="24"/>
          <w:szCs w:val="24"/>
        </w:rPr>
        <w:t xml:space="preserve">IAP2 USA president.  </w:t>
      </w:r>
    </w:p>
    <w:p w14:paraId="3F36BC5B" w14:textId="77777777" w:rsidR="001950DE" w:rsidRDefault="001950DE">
      <w:pPr>
        <w:spacing w:after="0" w:line="240" w:lineRule="auto"/>
        <w:rPr>
          <w:rFonts w:ascii="Arial" w:eastAsia="Arial" w:hAnsi="Arial" w:cs="Arial"/>
          <w:sz w:val="24"/>
          <w:szCs w:val="24"/>
        </w:rPr>
      </w:pPr>
    </w:p>
    <w:p w14:paraId="31E4D171" w14:textId="77777777" w:rsidR="001950DE" w:rsidRDefault="001C1A8D">
      <w:pPr>
        <w:rPr>
          <w:rFonts w:ascii="Arial" w:eastAsia="Arial" w:hAnsi="Arial" w:cs="Arial"/>
          <w:sz w:val="24"/>
          <w:szCs w:val="24"/>
        </w:rPr>
      </w:pPr>
      <w:r>
        <w:rPr>
          <w:rFonts w:ascii="Arial" w:eastAsia="Arial" w:hAnsi="Arial" w:cs="Arial"/>
          <w:sz w:val="24"/>
          <w:szCs w:val="24"/>
        </w:rPr>
        <w:t>The IAP2 Core Values Awards are presented each year to projects that best exemplify IAP2’s guiding principles. SFMTA received their award at the annual Gala held at the IAP2 North American Conference in Seattle, WA on September 14, 2</w:t>
      </w:r>
      <w:r>
        <w:rPr>
          <w:rFonts w:ascii="Arial" w:eastAsia="Arial" w:hAnsi="Arial" w:cs="Arial"/>
          <w:sz w:val="24"/>
          <w:szCs w:val="24"/>
        </w:rPr>
        <w:t xml:space="preserve">023. </w:t>
      </w:r>
    </w:p>
    <w:p w14:paraId="3243A27C" w14:textId="77777777" w:rsidR="001950DE" w:rsidRDefault="001C1A8D">
      <w:pPr>
        <w:rPr>
          <w:rFonts w:ascii="Arial" w:eastAsia="Arial" w:hAnsi="Arial" w:cs="Arial"/>
          <w:sz w:val="24"/>
          <w:szCs w:val="24"/>
        </w:rPr>
      </w:pPr>
      <w:r>
        <w:rPr>
          <w:rFonts w:ascii="Arial" w:eastAsia="Arial" w:hAnsi="Arial" w:cs="Arial"/>
          <w:sz w:val="24"/>
          <w:szCs w:val="24"/>
        </w:rPr>
        <w:t>Founded in 1992, the International Association for Public Participation advocates for and supports the practice of Public Participation, which is based on the premise that people affected by a decision have a right and expectation to have their opini</w:t>
      </w:r>
      <w:r>
        <w:rPr>
          <w:rFonts w:ascii="Arial" w:eastAsia="Arial" w:hAnsi="Arial" w:cs="Arial"/>
          <w:sz w:val="24"/>
          <w:szCs w:val="24"/>
        </w:rPr>
        <w:t>on, position and interests heard and considered. IAP2 USA now has more than 2,500 members.</w:t>
      </w:r>
    </w:p>
    <w:p w14:paraId="67BD3EFE" w14:textId="77777777" w:rsidR="001950DE" w:rsidRDefault="001C1A8D">
      <w:pPr>
        <w:jc w:val="center"/>
        <w:rPr>
          <w:rFonts w:ascii="Arial" w:eastAsia="Arial" w:hAnsi="Arial" w:cs="Arial"/>
          <w:sz w:val="24"/>
          <w:szCs w:val="24"/>
        </w:rPr>
      </w:pPr>
      <w:r>
        <w:rPr>
          <w:rFonts w:ascii="Arial" w:eastAsia="Arial" w:hAnsi="Arial" w:cs="Arial"/>
          <w:sz w:val="24"/>
          <w:szCs w:val="24"/>
        </w:rPr>
        <w:t>##</w:t>
      </w:r>
    </w:p>
    <w:sectPr w:rsidR="001950DE">
      <w:pgSz w:w="12240" w:h="15840"/>
      <w:pgMar w:top="576" w:right="1152" w:bottom="57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DE"/>
    <w:rsid w:val="001950DE"/>
    <w:rsid w:val="001C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1850"/>
  <w15:docId w15:val="{75407942-0FCC-494E-87F9-5A05F67D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30F66"/>
    <w:rPr>
      <w:color w:val="0563C1" w:themeColor="hyperlink"/>
      <w:u w:val="single"/>
    </w:rPr>
  </w:style>
  <w:style w:type="character" w:styleId="UnresolvedMention">
    <w:name w:val="Unresolved Mention"/>
    <w:basedOn w:val="DefaultParagraphFont"/>
    <w:uiPriority w:val="99"/>
    <w:semiHidden/>
    <w:unhideWhenUsed/>
    <w:rsid w:val="00D30F66"/>
    <w:rPr>
      <w:color w:val="605E5C"/>
      <w:shd w:val="clear" w:color="auto" w:fill="E1DFDD"/>
    </w:rPr>
  </w:style>
  <w:style w:type="paragraph" w:styleId="NormalWeb">
    <w:name w:val="Normal (Web)"/>
    <w:basedOn w:val="Normal"/>
    <w:uiPriority w:val="99"/>
    <w:unhideWhenUsed/>
    <w:rsid w:val="00D30F6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Angelico@SFMT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il@iap2u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V636DIgjz8OfabAvnipcJcizw==">CgMxLjA4AHIhMVA5alpqMEdETmlFT1Y3dUZlNkpWclVoVW9sd3VsUHFZ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Madziar</dc:creator>
  <cp:lastModifiedBy>Gail Madziar</cp:lastModifiedBy>
  <cp:revision>2</cp:revision>
  <dcterms:created xsi:type="dcterms:W3CDTF">2023-10-02T18:49:00Z</dcterms:created>
  <dcterms:modified xsi:type="dcterms:W3CDTF">2023-10-02T18:49:00Z</dcterms:modified>
</cp:coreProperties>
</file>